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B9ADA" w14:textId="3976D95C" w:rsidR="0090636E" w:rsidRPr="0090636E" w:rsidRDefault="0090636E" w:rsidP="0090636E">
      <w:pPr>
        <w:rPr>
          <w:b/>
          <w:bCs/>
          <w:lang w:val="de-AT"/>
        </w:rPr>
      </w:pPr>
      <w:r w:rsidRPr="0090636E">
        <w:rPr>
          <w:b/>
          <w:bCs/>
          <w:lang w:val="de-AT"/>
        </w:rPr>
        <w:t>Fallbeispiel – Thrombose und transurethraler Dauerkatheter</w:t>
      </w:r>
    </w:p>
    <w:p w14:paraId="4D6066B3" w14:textId="1F7D83F4" w:rsidR="0090636E" w:rsidRDefault="0090636E" w:rsidP="0090636E">
      <w:pPr>
        <w:rPr>
          <w:lang w:val="de-AT"/>
        </w:rPr>
      </w:pPr>
      <w:r w:rsidRPr="0090636E">
        <w:rPr>
          <w:b/>
          <w:bCs/>
          <w:lang w:val="de-AT"/>
        </w:rPr>
        <w:t>Herr Braun (85)</w:t>
      </w:r>
      <w:r w:rsidRPr="0090636E">
        <w:rPr>
          <w:lang w:val="de-AT"/>
        </w:rPr>
        <w:t xml:space="preserve"> ist nach einer Hüftoperation vor kurzem an einer tiefen Beinvenenthrombose erkrankt. Um seine Mobilität zu schonen und die Ausscheidung zu ermöglichen, wurde ihm ein transurethraler Dauerkatheter gelegt. Er zeigt keine akuten Anzeichen einer Harnwegsinfektion, doch es ist wichtig, die korrekte Pflege des Katheters sicherzustellen.</w:t>
      </w:r>
    </w:p>
    <w:p w14:paraId="2D3BDFD7" w14:textId="77777777" w:rsidR="0090636E" w:rsidRPr="0090636E" w:rsidRDefault="0090636E" w:rsidP="0090636E">
      <w:pPr>
        <w:rPr>
          <w:lang w:val="de-AT"/>
        </w:rPr>
      </w:pPr>
    </w:p>
    <w:p w14:paraId="0650C223" w14:textId="6D06F76C" w:rsidR="0090636E" w:rsidRPr="0090636E" w:rsidRDefault="0090636E" w:rsidP="0090636E">
      <w:pPr>
        <w:numPr>
          <w:ilvl w:val="0"/>
          <w:numId w:val="8"/>
        </w:numPr>
        <w:rPr>
          <w:lang w:val="de-AT"/>
        </w:rPr>
      </w:pPr>
      <w:r w:rsidRPr="0090636E">
        <w:rPr>
          <w:b/>
          <w:bCs/>
          <w:lang w:val="de-AT"/>
        </w:rPr>
        <w:t>Erläutern Sie die Ursachen und Risikofaktoren für die Entstehung einer Thrombose und welche präventiven Maßnahmen in der Pflege getroffen werden sollten.</w:t>
      </w:r>
    </w:p>
    <w:p w14:paraId="3F4ECC8A" w14:textId="77777777" w:rsidR="0090636E" w:rsidRPr="0090636E" w:rsidRDefault="0090636E" w:rsidP="0090636E">
      <w:pPr>
        <w:rPr>
          <w:lang w:val="de-AT"/>
        </w:rPr>
      </w:pPr>
    </w:p>
    <w:p w14:paraId="63347BC6" w14:textId="77777777" w:rsidR="0090636E" w:rsidRPr="0090636E" w:rsidRDefault="0090636E" w:rsidP="0090636E">
      <w:pPr>
        <w:numPr>
          <w:ilvl w:val="0"/>
          <w:numId w:val="8"/>
        </w:numPr>
        <w:rPr>
          <w:lang w:val="de-AT"/>
        </w:rPr>
      </w:pPr>
      <w:r w:rsidRPr="0090636E">
        <w:rPr>
          <w:b/>
          <w:bCs/>
          <w:lang w:val="de-AT"/>
        </w:rPr>
        <w:t>Beschreiben Sie die Pflege eines transurethralen Dauerkatheters. Welche hygienischen Maßnahmen sind wichtig, um eine Infektion zu vermeiden? Was muss bei der Beobachtung des Katheters beachtet werden?</w:t>
      </w:r>
    </w:p>
    <w:p w14:paraId="1C52E042" w14:textId="0EE54F41" w:rsidR="006E03FA" w:rsidRDefault="006E03FA" w:rsidP="00681AA8"/>
    <w:sectPr w:rsidR="006E03F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D009A" w14:textId="77777777" w:rsidR="002576B0" w:rsidRDefault="002576B0" w:rsidP="00681AA8">
      <w:pPr>
        <w:spacing w:after="0" w:line="240" w:lineRule="auto"/>
      </w:pPr>
      <w:r>
        <w:separator/>
      </w:r>
    </w:p>
  </w:endnote>
  <w:endnote w:type="continuationSeparator" w:id="0">
    <w:p w14:paraId="12CA9377" w14:textId="77777777" w:rsidR="002576B0" w:rsidRDefault="002576B0" w:rsidP="00681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2ADCC" w14:textId="77777777" w:rsidR="00D808D6" w:rsidRDefault="00D808D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86112" w14:textId="77777777" w:rsidR="00D808D6" w:rsidRDefault="00D808D6" w:rsidP="00D808D6">
    <w:pPr>
      <w:pStyle w:val="Fuzeile"/>
      <w:rPr>
        <w:sz w:val="18"/>
        <w:szCs w:val="18"/>
      </w:rPr>
    </w:pPr>
    <w:r>
      <w:rPr>
        <w:sz w:val="18"/>
        <w:szCs w:val="18"/>
      </w:rPr>
      <w:t xml:space="preserve">Erstellt: Ricarda Koller, BA Mai 2025 V01 </w:t>
    </w:r>
  </w:p>
  <w:p w14:paraId="3712516E" w14:textId="77777777" w:rsidR="00D808D6" w:rsidRDefault="00D808D6">
    <w:pPr>
      <w:pStyle w:val="Fuzeile"/>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7EBF7" w14:textId="77777777" w:rsidR="00D808D6" w:rsidRDefault="00D808D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7A00C" w14:textId="77777777" w:rsidR="002576B0" w:rsidRDefault="002576B0" w:rsidP="00681AA8">
      <w:pPr>
        <w:spacing w:after="0" w:line="240" w:lineRule="auto"/>
      </w:pPr>
      <w:r>
        <w:separator/>
      </w:r>
    </w:p>
  </w:footnote>
  <w:footnote w:type="continuationSeparator" w:id="0">
    <w:p w14:paraId="6F936462" w14:textId="77777777" w:rsidR="002576B0" w:rsidRDefault="002576B0" w:rsidP="00681A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51436" w14:textId="77777777" w:rsidR="00D808D6" w:rsidRDefault="00D808D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E600A" w14:textId="77777777" w:rsidR="006E03FA" w:rsidRDefault="006E03FA">
    <w:pPr>
      <w:pStyle w:val="Kopfzeile"/>
      <w:rPr>
        <w:noProof/>
      </w:rPr>
    </w:pPr>
  </w:p>
  <w:p w14:paraId="4727032B" w14:textId="2A4A968D" w:rsidR="006E03FA" w:rsidRDefault="006E03FA" w:rsidP="006E03FA">
    <w:pPr>
      <w:pStyle w:val="Kopfzeile"/>
      <w:jc w:val="center"/>
    </w:pPr>
    <w:r>
      <w:rPr>
        <w:noProof/>
      </w:rPr>
      <w:drawing>
        <wp:inline distT="0" distB="0" distL="0" distR="0" wp14:anchorId="200D0D24" wp14:editId="6F7DBC1B">
          <wp:extent cx="3266621" cy="66040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57099" t="75643" r="12368" b="13382"/>
                  <a:stretch/>
                </pic:blipFill>
                <pic:spPr bwMode="auto">
                  <a:xfrm>
                    <a:off x="0" y="0"/>
                    <a:ext cx="3276713" cy="66244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95C32" w14:textId="77777777" w:rsidR="00D808D6" w:rsidRDefault="00D808D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2664B"/>
    <w:multiLevelType w:val="hybridMultilevel"/>
    <w:tmpl w:val="28D00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113F9F"/>
    <w:multiLevelType w:val="multilevel"/>
    <w:tmpl w:val="CAEA2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E43655"/>
    <w:multiLevelType w:val="hybridMultilevel"/>
    <w:tmpl w:val="9D763504"/>
    <w:lvl w:ilvl="0" w:tplc="49F0D5B4">
      <w:start w:val="1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D21647B"/>
    <w:multiLevelType w:val="hybridMultilevel"/>
    <w:tmpl w:val="1B2255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C57ABC"/>
    <w:multiLevelType w:val="hybridMultilevel"/>
    <w:tmpl w:val="B58C30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A261D21"/>
    <w:multiLevelType w:val="multilevel"/>
    <w:tmpl w:val="7206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B60BE0"/>
    <w:multiLevelType w:val="multilevel"/>
    <w:tmpl w:val="A106D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774592"/>
    <w:multiLevelType w:val="multilevel"/>
    <w:tmpl w:val="8982A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4"/>
  </w:num>
  <w:num w:numId="5">
    <w:abstractNumId w:val="1"/>
  </w:num>
  <w:num w:numId="6">
    <w:abstractNumId w:val="6"/>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03D"/>
    <w:rsid w:val="001613FF"/>
    <w:rsid w:val="00217C79"/>
    <w:rsid w:val="002576B0"/>
    <w:rsid w:val="00513BB6"/>
    <w:rsid w:val="005C220B"/>
    <w:rsid w:val="00621211"/>
    <w:rsid w:val="00681AA8"/>
    <w:rsid w:val="006E03FA"/>
    <w:rsid w:val="0090636E"/>
    <w:rsid w:val="009F1BB5"/>
    <w:rsid w:val="009F5611"/>
    <w:rsid w:val="00BB703D"/>
    <w:rsid w:val="00BF02DC"/>
    <w:rsid w:val="00D808D6"/>
    <w:rsid w:val="00D87619"/>
    <w:rsid w:val="00E061BB"/>
    <w:rsid w:val="00EC61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8515B"/>
  <w15:chartTrackingRefBased/>
  <w15:docId w15:val="{4E6F797B-95EC-4F37-AFE1-1B2649645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81A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1AA8"/>
  </w:style>
  <w:style w:type="paragraph" w:styleId="Fuzeile">
    <w:name w:val="footer"/>
    <w:basedOn w:val="Standard"/>
    <w:link w:val="FuzeileZchn"/>
    <w:uiPriority w:val="99"/>
    <w:unhideWhenUsed/>
    <w:rsid w:val="00681A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1AA8"/>
  </w:style>
  <w:style w:type="paragraph" w:styleId="Listenabsatz">
    <w:name w:val="List Paragraph"/>
    <w:basedOn w:val="Standard"/>
    <w:uiPriority w:val="34"/>
    <w:qFormat/>
    <w:rsid w:val="00681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372">
      <w:bodyDiv w:val="1"/>
      <w:marLeft w:val="0"/>
      <w:marRight w:val="0"/>
      <w:marTop w:val="0"/>
      <w:marBottom w:val="0"/>
      <w:divBdr>
        <w:top w:val="none" w:sz="0" w:space="0" w:color="auto"/>
        <w:left w:val="none" w:sz="0" w:space="0" w:color="auto"/>
        <w:bottom w:val="none" w:sz="0" w:space="0" w:color="auto"/>
        <w:right w:val="none" w:sz="0" w:space="0" w:color="auto"/>
      </w:divBdr>
    </w:div>
    <w:div w:id="761150733">
      <w:bodyDiv w:val="1"/>
      <w:marLeft w:val="0"/>
      <w:marRight w:val="0"/>
      <w:marTop w:val="0"/>
      <w:marBottom w:val="0"/>
      <w:divBdr>
        <w:top w:val="none" w:sz="0" w:space="0" w:color="auto"/>
        <w:left w:val="none" w:sz="0" w:space="0" w:color="auto"/>
        <w:bottom w:val="none" w:sz="0" w:space="0" w:color="auto"/>
        <w:right w:val="none" w:sz="0" w:space="0" w:color="auto"/>
      </w:divBdr>
    </w:div>
    <w:div w:id="1157110936">
      <w:bodyDiv w:val="1"/>
      <w:marLeft w:val="0"/>
      <w:marRight w:val="0"/>
      <w:marTop w:val="0"/>
      <w:marBottom w:val="0"/>
      <w:divBdr>
        <w:top w:val="none" w:sz="0" w:space="0" w:color="auto"/>
        <w:left w:val="none" w:sz="0" w:space="0" w:color="auto"/>
        <w:bottom w:val="none" w:sz="0" w:space="0" w:color="auto"/>
        <w:right w:val="none" w:sz="0" w:space="0" w:color="auto"/>
      </w:divBdr>
    </w:div>
    <w:div w:id="1489133072">
      <w:bodyDiv w:val="1"/>
      <w:marLeft w:val="0"/>
      <w:marRight w:val="0"/>
      <w:marTop w:val="0"/>
      <w:marBottom w:val="0"/>
      <w:divBdr>
        <w:top w:val="none" w:sz="0" w:space="0" w:color="auto"/>
        <w:left w:val="none" w:sz="0" w:space="0" w:color="auto"/>
        <w:bottom w:val="none" w:sz="0" w:space="0" w:color="auto"/>
        <w:right w:val="none" w:sz="0" w:space="0" w:color="auto"/>
      </w:divBdr>
    </w:div>
    <w:div w:id="199799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662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Koller Ricarda Mijou (OeRK-W)</cp:lastModifiedBy>
  <cp:revision>3</cp:revision>
  <dcterms:created xsi:type="dcterms:W3CDTF">2025-04-28T09:57:00Z</dcterms:created>
  <dcterms:modified xsi:type="dcterms:W3CDTF">2025-04-28T11:47:00Z</dcterms:modified>
</cp:coreProperties>
</file>